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968D" w14:textId="77777777" w:rsidR="00627CDA" w:rsidRDefault="00B83A74" w:rsidP="00B83A74">
      <w:pPr>
        <w:jc w:val="center"/>
        <w:rPr>
          <w:rStyle w:val="markedcontent"/>
          <w:rFonts w:ascii="IBM Plex Serif" w:hAnsi="IBM Plex Serif" w:cs="Times New Roman"/>
          <w:sz w:val="32"/>
          <w:szCs w:val="32"/>
        </w:rPr>
      </w:pPr>
      <w:r w:rsidRPr="00C05E3D">
        <w:rPr>
          <w:rStyle w:val="markedcontent"/>
          <w:rFonts w:ascii="IBM Plex Serif" w:hAnsi="IBM Plex Serif" w:cs="Times New Roman"/>
          <w:sz w:val="32"/>
          <w:szCs w:val="32"/>
        </w:rPr>
        <w:t>TÉMAVEZETŐK ÉS TÉMAKÖRÖK</w:t>
      </w:r>
    </w:p>
    <w:p w14:paraId="4FD8728B" w14:textId="77777777" w:rsidR="00B83A74" w:rsidRPr="00C05E3D" w:rsidRDefault="00B83A74" w:rsidP="00B83A74">
      <w:pPr>
        <w:jc w:val="center"/>
        <w:rPr>
          <w:rStyle w:val="markedcontent"/>
          <w:rFonts w:ascii="IBM Plex Serif" w:hAnsi="IBM Plex Serif" w:cs="Times New Roman"/>
          <w:sz w:val="32"/>
          <w:szCs w:val="32"/>
        </w:rPr>
      </w:pPr>
      <w:r w:rsidRPr="00C05E3D">
        <w:rPr>
          <w:rFonts w:ascii="IBM Plex Serif" w:hAnsi="IBM Plex Serif" w:cs="Times New Roman"/>
          <w:sz w:val="32"/>
          <w:szCs w:val="32"/>
        </w:rPr>
        <w:br/>
      </w:r>
    </w:p>
    <w:p w14:paraId="3DAF17BC" w14:textId="77777777" w:rsidR="00B83A74" w:rsidRDefault="00B83A74" w:rsidP="00B83A74">
      <w:pPr>
        <w:rPr>
          <w:rStyle w:val="markedcontent"/>
          <w:rFonts w:ascii="IBM Plex Serif" w:hAnsi="IBM Plex Serif" w:cs="Times New Roman"/>
          <w:sz w:val="28"/>
          <w:szCs w:val="28"/>
        </w:rPr>
      </w:pPr>
      <w:r w:rsidRPr="00C05E3D">
        <w:rPr>
          <w:rStyle w:val="markedcontent"/>
          <w:rFonts w:ascii="IBM Plex Serif" w:hAnsi="IBM Plex Serif" w:cs="Times New Roman"/>
          <w:sz w:val="28"/>
          <w:szCs w:val="28"/>
        </w:rPr>
        <w:t>ANGOL:</w:t>
      </w:r>
    </w:p>
    <w:p w14:paraId="012E6DF4" w14:textId="77777777" w:rsidR="00AB30A6" w:rsidRPr="00AB30A6" w:rsidRDefault="00AB30A6" w:rsidP="00B83A74">
      <w:pPr>
        <w:rPr>
          <w:rStyle w:val="markedcontent"/>
          <w:rFonts w:ascii="IBM Plex Serif" w:hAnsi="IBM Plex Serif" w:cs="Times New Roman"/>
          <w:i/>
          <w:sz w:val="28"/>
          <w:szCs w:val="28"/>
        </w:rPr>
      </w:pPr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Intézet főállású oktatói:</w:t>
      </w:r>
    </w:p>
    <w:p w14:paraId="6D3CD745" w14:textId="77777777" w:rsidR="00AB30A6" w:rsidRDefault="00AB30A6" w:rsidP="00AB30A6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ESTÉLYI-TALA NÓRA: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 xml:space="preserve"> műfordítási témájú szakszöveg, tanításmódszertan, turisztika, irodalom, pedagógia, mezőgazdaság, pszichológia, társadalomtudományok, audiovizuális fordítási témájú szakszöveg</w:t>
      </w:r>
    </w:p>
    <w:p w14:paraId="521B63A8" w14:textId="77777777" w:rsidR="00104418" w:rsidRDefault="00906367" w:rsidP="00B83A74">
      <w:pPr>
        <w:pStyle w:val="Nincstrkz"/>
        <w:ind w:left="708"/>
        <w:rPr>
          <w:rStyle w:val="markedcontent"/>
          <w:rFonts w:ascii="IBM Plex Serif" w:hAnsi="IBM Plex Serif" w:cs="Times New Roman"/>
          <w:b/>
          <w:sz w:val="26"/>
          <w:szCs w:val="26"/>
        </w:rPr>
      </w:pPr>
      <w:r>
        <w:rPr>
          <w:rStyle w:val="markedcontent"/>
          <w:rFonts w:ascii="IBM Plex Serif" w:hAnsi="IBM Plex Serif" w:cs="Times New Roman"/>
          <w:b/>
          <w:sz w:val="26"/>
          <w:szCs w:val="26"/>
        </w:rPr>
        <w:t>DR. SZELE BÁLINT:</w:t>
      </w:r>
      <w:r w:rsidR="00104418">
        <w:rPr>
          <w:rStyle w:val="markedcontent"/>
          <w:rFonts w:ascii="IBM Plex Serif" w:hAnsi="IBM Plex Serif" w:cs="Times New Roman"/>
          <w:b/>
          <w:sz w:val="26"/>
          <w:szCs w:val="26"/>
        </w:rPr>
        <w:t xml:space="preserve"> </w:t>
      </w:r>
      <w:r w:rsidR="00C14FDC" w:rsidRPr="00C14FDC">
        <w:rPr>
          <w:rStyle w:val="markedcontent"/>
          <w:rFonts w:ascii="IBM Plex Serif" w:hAnsi="IBM Plex Serif" w:cs="Times New Roman"/>
          <w:sz w:val="26"/>
          <w:szCs w:val="26"/>
        </w:rPr>
        <w:t>oktatás/</w:t>
      </w:r>
      <w:r w:rsidR="00104418" w:rsidRPr="00C05E3D">
        <w:rPr>
          <w:rStyle w:val="markedcontent"/>
          <w:rFonts w:ascii="IBM Plex Serif" w:hAnsi="IBM Plex Serif" w:cs="Times New Roman"/>
          <w:sz w:val="26"/>
          <w:szCs w:val="26"/>
        </w:rPr>
        <w:t>pedagógia</w:t>
      </w:r>
      <w:r w:rsidR="00104418">
        <w:rPr>
          <w:rStyle w:val="markedcontent"/>
          <w:rFonts w:ascii="IBM Plex Serif" w:hAnsi="IBM Plex Serif" w:cs="Times New Roman"/>
          <w:sz w:val="26"/>
          <w:szCs w:val="26"/>
        </w:rPr>
        <w:t xml:space="preserve">, </w:t>
      </w:r>
      <w:r w:rsidR="00104418" w:rsidRPr="00C05E3D">
        <w:rPr>
          <w:rStyle w:val="markedcontent"/>
          <w:rFonts w:ascii="IBM Plex Serif" w:hAnsi="IBM Plex Serif" w:cs="Times New Roman"/>
          <w:sz w:val="26"/>
          <w:szCs w:val="26"/>
        </w:rPr>
        <w:t>nyelvészet</w:t>
      </w:r>
      <w:r w:rsidR="00104418">
        <w:rPr>
          <w:rStyle w:val="markedcontent"/>
          <w:rFonts w:ascii="IBM Plex Serif" w:hAnsi="IBM Plex Serif" w:cs="Times New Roman"/>
          <w:sz w:val="26"/>
          <w:szCs w:val="26"/>
        </w:rPr>
        <w:t xml:space="preserve">, irodalomtudomány, környezetvédelem, földrajz, történelem, műszaki jellegű szövegek, </w:t>
      </w:r>
      <w:r w:rsidR="00C14FDC">
        <w:rPr>
          <w:rStyle w:val="markedcontent"/>
          <w:rFonts w:ascii="IBM Plex Serif" w:hAnsi="IBM Plex Serif" w:cs="Times New Roman"/>
          <w:sz w:val="26"/>
          <w:szCs w:val="26"/>
        </w:rPr>
        <w:t>nemzetközi kapcsolatok, protokoll</w:t>
      </w:r>
    </w:p>
    <w:p w14:paraId="2015FA93" w14:textId="77777777" w:rsidR="00AB30A6" w:rsidRDefault="00AB30A6" w:rsidP="00B83A74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</w:p>
    <w:p w14:paraId="063A8E4E" w14:textId="77777777" w:rsidR="00627CDA" w:rsidRDefault="00627CDA" w:rsidP="00B83A74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</w:p>
    <w:p w14:paraId="0F7202F5" w14:textId="77777777" w:rsidR="00B83A74" w:rsidRDefault="00B83A74" w:rsidP="00B83A74">
      <w:pPr>
        <w:rPr>
          <w:rStyle w:val="markedcontent"/>
          <w:rFonts w:ascii="IBM Plex Serif" w:hAnsi="IBM Plex Serif" w:cs="Times New Roman"/>
          <w:sz w:val="28"/>
          <w:szCs w:val="28"/>
        </w:rPr>
      </w:pPr>
      <w:r w:rsidRPr="00C05E3D">
        <w:rPr>
          <w:rFonts w:ascii="IBM Plex Serif" w:hAnsi="IBM Plex Serif" w:cs="Times New Roman"/>
        </w:rPr>
        <w:br/>
      </w:r>
      <w:r w:rsidRPr="00C05E3D">
        <w:rPr>
          <w:rStyle w:val="markedcontent"/>
          <w:rFonts w:ascii="IBM Plex Serif" w:hAnsi="IBM Plex Serif" w:cs="Times New Roman"/>
          <w:sz w:val="28"/>
          <w:szCs w:val="28"/>
        </w:rPr>
        <w:t>NÉMET:</w:t>
      </w:r>
    </w:p>
    <w:p w14:paraId="23E82275" w14:textId="77777777" w:rsidR="008C0CF4" w:rsidRPr="00AB30A6" w:rsidRDefault="008C0CF4" w:rsidP="008C0CF4">
      <w:pPr>
        <w:rPr>
          <w:rStyle w:val="markedcontent"/>
          <w:rFonts w:ascii="IBM Plex Serif" w:hAnsi="IBM Plex Serif" w:cs="Times New Roman"/>
          <w:i/>
          <w:sz w:val="28"/>
          <w:szCs w:val="28"/>
        </w:rPr>
      </w:pPr>
      <w:r w:rsidRPr="00AB30A6">
        <w:rPr>
          <w:rStyle w:val="markedcontent"/>
          <w:rFonts w:ascii="IBM Plex Serif" w:hAnsi="IBM Plex Serif" w:cs="Times New Roman"/>
          <w:i/>
          <w:sz w:val="28"/>
          <w:szCs w:val="28"/>
        </w:rPr>
        <w:t>Intézet főállású oktatói:</w:t>
      </w:r>
    </w:p>
    <w:p w14:paraId="1B7EB7DA" w14:textId="52A30F9B" w:rsidR="00FE7B2F" w:rsidRPr="00C05E3D" w:rsidRDefault="00B83A74" w:rsidP="00CC4EDF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DR. ZSIGMOND ANIKÓ: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 xml:space="preserve"> média, </w:t>
      </w:r>
      <w:r w:rsidR="00B703B4">
        <w:rPr>
          <w:rStyle w:val="markedcontent"/>
          <w:rFonts w:ascii="IBM Plex Serif" w:hAnsi="IBM Plex Serif" w:cs="Times New Roman"/>
          <w:sz w:val="26"/>
          <w:szCs w:val="26"/>
        </w:rPr>
        <w:t xml:space="preserve">turizmus, 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>társadalomtudomány, német irodalom</w:t>
      </w:r>
      <w:r w:rsidRPr="00C05E3D">
        <w:rPr>
          <w:rFonts w:ascii="IBM Plex Serif" w:hAnsi="IBM Plex Serif" w:cs="Times New Roman"/>
          <w:sz w:val="26"/>
          <w:szCs w:val="26"/>
        </w:rPr>
        <w:br/>
      </w:r>
      <w:r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DR. HABIL. TÓTH JÓZSEF:</w:t>
      </w:r>
      <w:r w:rsidRPr="00C05E3D">
        <w:rPr>
          <w:rStyle w:val="markedcontent"/>
          <w:rFonts w:ascii="IBM Plex Serif" w:hAnsi="IBM Plex Serif" w:cs="Times New Roman"/>
          <w:sz w:val="26"/>
          <w:szCs w:val="26"/>
        </w:rPr>
        <w:t xml:space="preserve"> nyelvtudomány, gazdasági szaknyelv, társadalomtudomány</w:t>
      </w:r>
      <w:r w:rsidR="00B703B4">
        <w:rPr>
          <w:rStyle w:val="markedcontent"/>
          <w:rFonts w:ascii="IBM Plex Serif" w:hAnsi="IBM Plex Serif" w:cs="Times New Roman"/>
          <w:sz w:val="26"/>
          <w:szCs w:val="26"/>
        </w:rPr>
        <w:t>, műszaki szaknyelv</w:t>
      </w:r>
    </w:p>
    <w:p w14:paraId="675FD566" w14:textId="77777777" w:rsidR="00CC4EDF" w:rsidRDefault="00C05E3D" w:rsidP="00CC4EDF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  <w:r>
        <w:rPr>
          <w:rStyle w:val="markedcontent"/>
          <w:rFonts w:ascii="IBM Plex Serif" w:hAnsi="IBM Plex Serif" w:cs="Times New Roman"/>
          <w:b/>
          <w:sz w:val="26"/>
          <w:szCs w:val="26"/>
        </w:rPr>
        <w:t>KÁLI PÉTER</w:t>
      </w:r>
      <w:r w:rsidR="00CC4EDF" w:rsidRPr="00C05E3D">
        <w:rPr>
          <w:rStyle w:val="markedcontent"/>
          <w:rFonts w:ascii="IBM Plex Serif" w:hAnsi="IBM Plex Serif" w:cs="Times New Roman"/>
          <w:b/>
          <w:sz w:val="26"/>
          <w:szCs w:val="26"/>
        </w:rPr>
        <w:t>:</w:t>
      </w:r>
      <w:r w:rsidR="00CC4EDF" w:rsidRPr="00C05E3D">
        <w:rPr>
          <w:rFonts w:ascii="IBM Plex Serif" w:hAnsi="IBM Plex Serif" w:cs="Times New Roman"/>
          <w:sz w:val="26"/>
          <w:szCs w:val="26"/>
        </w:rPr>
        <w:t xml:space="preserve"> </w:t>
      </w:r>
      <w:r w:rsidR="00CC4EDF" w:rsidRPr="00C05E3D">
        <w:rPr>
          <w:rStyle w:val="markedcontent"/>
          <w:rFonts w:ascii="IBM Plex Serif" w:hAnsi="IBM Plex Serif" w:cs="Times New Roman"/>
          <w:sz w:val="26"/>
          <w:szCs w:val="26"/>
        </w:rPr>
        <w:t>nyelvtudomány, környezetvédelemmel, természetvédelmi területekkel kapcsolatos szakszövegek fordítása</w:t>
      </w:r>
    </w:p>
    <w:p w14:paraId="628A9487" w14:textId="77777777" w:rsidR="008C0CF4" w:rsidRDefault="008C0CF4" w:rsidP="00CC4EDF">
      <w:pPr>
        <w:pStyle w:val="Nincstrkz"/>
        <w:ind w:left="708"/>
        <w:rPr>
          <w:rStyle w:val="markedcontent"/>
          <w:rFonts w:ascii="IBM Plex Serif" w:hAnsi="IBM Plex Serif" w:cs="Times New Roman"/>
          <w:sz w:val="26"/>
          <w:szCs w:val="26"/>
        </w:rPr>
      </w:pPr>
    </w:p>
    <w:sectPr w:rsidR="008C0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erif">
    <w:charset w:val="EE"/>
    <w:family w:val="roman"/>
    <w:pitch w:val="variable"/>
    <w:sig w:usb0="A000026F" w:usb1="5000203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A74"/>
    <w:rsid w:val="00081F22"/>
    <w:rsid w:val="00104418"/>
    <w:rsid w:val="00206795"/>
    <w:rsid w:val="003F36E1"/>
    <w:rsid w:val="00421C16"/>
    <w:rsid w:val="00482807"/>
    <w:rsid w:val="00627CDA"/>
    <w:rsid w:val="007673A2"/>
    <w:rsid w:val="007F187C"/>
    <w:rsid w:val="00845E89"/>
    <w:rsid w:val="00853A1B"/>
    <w:rsid w:val="008B0E03"/>
    <w:rsid w:val="008C0CF4"/>
    <w:rsid w:val="00906367"/>
    <w:rsid w:val="00913969"/>
    <w:rsid w:val="00AB30A6"/>
    <w:rsid w:val="00AF07C4"/>
    <w:rsid w:val="00B00C4E"/>
    <w:rsid w:val="00B703B4"/>
    <w:rsid w:val="00B83A74"/>
    <w:rsid w:val="00C05E3D"/>
    <w:rsid w:val="00C14FDC"/>
    <w:rsid w:val="00C27AF8"/>
    <w:rsid w:val="00CC4396"/>
    <w:rsid w:val="00CC4EDF"/>
    <w:rsid w:val="00D160A2"/>
    <w:rsid w:val="00F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5625"/>
  <w15:chartTrackingRefBased/>
  <w15:docId w15:val="{03669FA0-9EC9-4075-8793-60AD6097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B83A74"/>
  </w:style>
  <w:style w:type="paragraph" w:styleId="Nincstrkz">
    <w:name w:val="No Spacing"/>
    <w:uiPriority w:val="1"/>
    <w:qFormat/>
    <w:rsid w:val="00B83A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Dezső Zsuzsanna</cp:lastModifiedBy>
  <cp:revision>2</cp:revision>
  <cp:lastPrinted>2022-03-18T18:00:00Z</cp:lastPrinted>
  <dcterms:created xsi:type="dcterms:W3CDTF">2026-10-01T13:34:00Z</dcterms:created>
  <dcterms:modified xsi:type="dcterms:W3CDTF">2026-10-01T13:34:00Z</dcterms:modified>
</cp:coreProperties>
</file>